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Default Extension="fntdata" ContentType="application/x-fontdata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word/_rels/document.xml.rels" ContentType="application/vnd.openxmlformats-package.relationships+xml"/>
  <Override PartName="/docProps/custom.xml" ContentType="application/vnd.openxmlformats-officedocument.custom-properties+xml"/>
  <Override PartName="/docProps/core.xml" ContentType="application/vnd.openxmlformats-package.core-properties+xml"/>
  <Override PartName="/docProps/app.xml" ContentType="application/vnd.openxmlformats-officedocument.extended-properties+xml"/>
  <Override PartName="/_rels/.rels" ContentType="application/vnd.openxmlformats-package.relationship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tbl>
      <w:tblPr>
        <w:tblStyle w:val="Gemiddeldelijst2-accent1"/>
        <w:tblW w:w="5000" w:type="pct"/>
        <w:jc w:val="start"/>
        <w:tblInd w:w="-409" w:type="dxa"/>
        <w:tblLayout w:type="fixed"/>
        <w:tblCellMar>
          <w:top w:w="0" w:type="dxa"/>
          <w:start w:w="108" w:type="dxa"/>
          <w:bottom w:w="0" w:type="dxa"/>
          <w:end w:w="108" w:type="dxa"/>
        </w:tblCellMar>
        <w:tblLook w:firstRow="1" w:noVBand="1" w:lastRow="0" w:firstColumn="1" w:lastColumn="0" w:noHBand="0" w:val="04a0"/>
      </w:tblPr>
      <w:tblGrid>
        <w:gridCol w:w="2460"/>
        <w:gridCol w:w="5579"/>
        <w:gridCol w:w="961"/>
        <w:gridCol w:w="72"/>
      </w:tblGrid>
      <w:tr>
        <w:trPr>
          <w:cnfStyle w:val="100000000000" w:firstRow="1" w:lastRow="0" w:firstColumn="0" w:lastColumn="0" w:oddVBand="0" w:evenVBand="0" w:oddHBand="0" w:evenHBand="0" w:firstRowFirstColumn="0" w:firstRowLastColumn="0" w:lastRowFirstColumn="0" w:lastRowLastColumn="0"/>
        </w:trPr>
        <w:tc>
          <w:tcPr>
            <w:tcW w:w="2460" w:type="dxa"/>
            <w:cnfStyle w:val="001000000100" w:firstRow="0" w:lastRow="0" w:firstColumn="1" w:lastColumn="0" w:oddVBand="0" w:evenVBand="0" w:oddHBand="0" w:evenHBand="0" w:firstRowFirstColumn="1" w:firstRowLastColumn="0" w:lastRowFirstColumn="0" w:lastRowLastColumn="0"/>
            <w:tcBorders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 xml:space="preserve">    </w:t>
            </w: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AUTEUR</w:t>
            </w:r>
          </w:p>
        </w:tc>
        <w:tc>
          <w:tcPr>
            <w:tcW w:w="5579" w:type="dxa"/>
            <w:tcBorders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TITEL</w:t>
            </w:r>
          </w:p>
        </w:tc>
        <w:tc>
          <w:tcPr>
            <w:tcW w:w="961" w:type="dxa"/>
            <w:tcBorders>
              <w:start w:val="nil"/>
              <w:bottom w:val="single" w:sz="24" w:space="0" w:color="4472C4"/>
              <w:end w:val="nil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PRIJS</w:t>
            </w:r>
          </w:p>
        </w:tc>
        <w:tc>
          <w:tcPr>
            <w:tcW w:w="72" w:type="dxa"/>
            <w:tcBorders>
              <w:start w:val="nil"/>
              <w:bottom w:val="single" w:sz="24" w:space="0" w:color="4472C4"/>
            </w:tcBorders>
            <w:shd w:color="auto" w:fill="FFC000" w:themeFill="accent4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cnfStyle w:val="100000000000" w:firstRow="1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  <w:sz w:val="22"/>
                <w:szCs w:val="22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/>
                <w:bCs/>
                <w:kern w:val="0"/>
                <w:sz w:val="22"/>
                <w:szCs w:val="22"/>
                <w:lang w:eastAsia="nl-BE" w:bidi="ar-SA"/>
              </w:rPr>
              <w:t>EX</w:t>
            </w:r>
          </w:p>
        </w:tc>
      </w:tr>
      <w:tr>
        <w:trPr>
          <w:trHeight w:val="587" w:hRule="atLeast"/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ED7D31" w:themeFill="accent2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center"/>
              <w:rPr>
                <w:rFonts w:eastAsia="" w:eastAsiaTheme="minorEastAsia"/>
                <w:b/>
                <w:bCs/>
                <w:sz w:val="36"/>
                <w:szCs w:val="36"/>
              </w:rPr>
            </w:pPr>
            <w:r>
              <w:rPr>
                <w:rFonts w:eastAsia="" w:eastAsiaTheme="minorEastAsia"/>
                <w:b/>
                <w:bCs/>
                <w:kern w:val="0"/>
                <w:sz w:val="36"/>
                <w:szCs w:val="36"/>
                <w:lang w:eastAsia="nl-BE" w:bidi="ar-SA"/>
              </w:rPr>
              <w:t>BLOEMEN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kern w:val="0"/>
                <w:sz w:val="22"/>
                <w:szCs w:val="22"/>
                <w:lang w:eastAsia="nl-BE" w:bidi="ar-SA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BENJAMIN, VAN DE SLUIS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Creatief met bloemen : plantschikkingen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7,00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LESTRIEUX, Elisabeth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Speels met bloemen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DE CORTE, GOESSENS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Bloeiende woorden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6,00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647" w:hRule="atLeast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 xml:space="preserve">DE CORTE, </w:t>
            </w: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Patricia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Zevensprong : zeven bekende bloembinders schikken poëzie van zeven markante dichters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8,00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EPN LANNOO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Lentekriebels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EDWARD, Susie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Compleet handboek : blemschikken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7,00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PAUWELS, Ivo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Geschikt en gebonden 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trHeight w:val="380" w:hRule="atLeast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KESSING, Betty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Voorjaardecoraties voor huis en tuin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HALEWIJN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Bloemen geschikt tot gebed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KAV – praktische school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Natuurlijk geschikt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b w:val="false"/>
                <w:bCs w:val="false"/>
              </w:rPr>
              <w:t>KAV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Blooemen geschikt voor elk seizoen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UFFELEN, BRUGGE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Symbolische bloemsierkunst – bloemschikken in kerk en woning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UFFELEN, Aad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Creatieve bloemsierideeën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UFFELEN, Aad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Moderne bloemsierkunst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HOVE, VAN PAMEL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Lentekriebels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MOHRING, Peter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Bloemen schikken en verzorgen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fill="FFFF00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  <w:highlight w:val="none"/>
                <w:shd w:fill="FFFFFF" w:val="clear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STI</w:t>
            </w: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E</w:t>
            </w: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shd w:fill="FFFFFF" w:val="clear"/>
                <w:lang w:eastAsia="nl-BE" w:bidi="ar-SA"/>
              </w:rPr>
              <w:t>NSTRA, Geertje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Flowers en objects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NAKAYAMA, Shoko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Ikebana, in eigentijds glaswerk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 xml:space="preserve">€ 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HEMSCHOOTE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IN STYLE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</w:rPr>
              <w:t>€</w:t>
            </w:r>
            <w:r>
              <w:rPr>
                <w:rFonts w:eastAsia="" w:cs="" w:ascii="Calibri" w:hAnsi="Calibri" w:cstheme="minorBidi" w:eastAsiaTheme="minorEastAsia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PO LI WONG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Bloemen maken met plezier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3,00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STROBEL-SCHULZE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Werken met droogbloemen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4,00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VAN DOESBURG, Jan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Decoratieve bloemsierkunst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b w:val="false"/>
                <w:bCs w:val="false"/>
              </w:rPr>
            </w:pPr>
            <w:r>
              <w:rPr>
                <w:rFonts w:eastAsia="" w:cs="" w:ascii="Calibri" w:hAnsi="Calibri" w:cstheme="minorBidi" w:eastAsiaTheme="minorEastAsia"/>
                <w:b w:val="false"/>
                <w:bCs w:val="false"/>
                <w:kern w:val="0"/>
                <w:sz w:val="22"/>
                <w:szCs w:val="22"/>
                <w:lang w:eastAsia="nl-BE" w:bidi="ar-SA"/>
              </w:rPr>
              <w:t>VYTOPIL, Ankie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asciiTheme="minorHAnsi" w:cstheme="minorBidi" w:eastAsiaTheme="minorEastAsia" w:hAnsiTheme="minorHAnsi"/>
                <w:kern w:val="0"/>
                <w:sz w:val="22"/>
                <w:szCs w:val="22"/>
                <w:lang w:eastAsia="nl-BE" w:bidi="ar-SA"/>
              </w:rPr>
              <w:t>Verlicht wonen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€</w:t>
            </w:r>
            <w:r>
              <w:rPr>
                <w:rFonts w:eastAsia="" w:cs="" w:ascii="Calibri" w:hAnsi="Calibri" w:cstheme="minorBidi" w:eastAsiaTheme="minorEastAsia"/>
                <w:kern w:val="0"/>
                <w:sz w:val="22"/>
                <w:szCs w:val="22"/>
                <w:lang w:eastAsia="nl-BE" w:bidi="ar-SA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>
          <w:cnfStyle w:val="000000100000" w:firstRow="0" w:lastRow="0" w:firstColumn="0" w:lastColumn="0" w:oddVBand="0" w:evenVBand="0" w:oddHBand="1" w:evenHBand="0" w:firstRowFirstColumn="0" w:firstRowLastColumn="0" w:lastRowFirstColumn="0" w:lastRowLastColumn="0"/>
        </w:trPr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  <w:bottom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/>
                <w:bCs/>
              </w:rPr>
            </w:pPr>
            <w:r>
              <w:rPr>
                <w:rFonts w:eastAsia="" w:cs="" w:cstheme="minorBidi" w:eastAsiaTheme="minorEastAsia" w:ascii="Calibri" w:hAnsi="Calibri"/>
                <w:b/>
                <w:bCs/>
              </w:rPr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100000" w:firstRow="0" w:lastRow="0" w:firstColumn="0" w:lastColumn="0" w:oddVBand="0" w:evenVBand="0" w:oddHBand="1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</w:p>
        </w:tc>
      </w:tr>
      <w:tr>
        <w:trPr/>
        <w:tc>
          <w:tcPr>
            <w:tcW w:w="2460" w:type="dxa"/>
            <w:cnfStyle w:val="001000000000" w:firstRow="0" w:lastRow="0" w:firstColumn="1" w:lastColumn="0" w:oddVBand="0" w:evenVBand="0" w:oddHBand="0" w:evenHBand="0" w:firstRowFirstColumn="0" w:firstRowLastColumn="0" w:lastRowFirstColumn="0" w:lastRowLastColumn="0"/>
            <w:tcBorders>
              <w:top w:val="nil"/>
            </w:tcBorders>
            <w:shd w:color="auto" w:fill="FFFFFF" w:themeFill="background1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rPr>
                <w:rFonts w:ascii="Calibri" w:hAnsi="Calibri" w:eastAsia="" w:cs="" w:asciiTheme="minorHAnsi" w:cstheme="minorBidi" w:eastAsiaTheme="minorEastAsia" w:hAnsiTheme="minorHAnsi"/>
                <w:b w:val="false"/>
                <w:bCs w:val="false"/>
              </w:rPr>
            </w:pPr>
            <w:r>
              <w:rPr>
                <w:rFonts w:eastAsia="" w:cs="" w:cstheme="minorBidi" w:eastAsiaTheme="minorEastAsia" w:ascii="Calibri" w:hAnsi="Calibri"/>
                <w:b w:val="false"/>
                <w:bCs w:val="false"/>
              </w:rPr>
              <w:t>HOBBY MEE CLUB</w:t>
            </w:r>
          </w:p>
        </w:tc>
        <w:tc>
          <w:tcPr>
            <w:tcW w:w="5579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Nieuwe kralen sieraden maken</w:t>
            </w:r>
          </w:p>
        </w:tc>
        <w:tc>
          <w:tcPr>
            <w:tcW w:w="961" w:type="dxa"/>
            <w:tcBorders>
              <w:top w:val="nil"/>
              <w:start w:val="nil"/>
              <w:bottom w:val="nil"/>
              <w:end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  <w:t>€</w:t>
            </w:r>
            <w:r>
              <w:rPr>
                <w:rFonts w:eastAsia="" w:cs="" w:cstheme="minorBidi" w:eastAsiaTheme="minorEastAsia" w:ascii="Calibri" w:hAnsi="Calibri"/>
              </w:rPr>
              <w:t>5,00</w:t>
            </w:r>
          </w:p>
        </w:tc>
        <w:tc>
          <w:tcPr>
            <w:tcW w:w="72" w:type="dxa"/>
            <w:tcBorders>
              <w:top w:val="nil"/>
              <w:start w:val="nil"/>
              <w:bottom w:val="nil"/>
            </w:tcBorders>
            <w:shd w:color="auto" w:fill="D0DBF0" w:themeFill="accent1" w:themeFillTint="3f" w:val="clear"/>
          </w:tcPr>
          <w:p>
            <w:pPr>
              <w:pStyle w:val="Normal"/>
              <w:widowControl/>
              <w:suppressAutoHyphens w:val="true"/>
              <w:spacing w:lineRule="auto" w:line="240" w:before="0" w:after="0"/>
              <w:jc w:val="start"/>
              <w:cnfStyle w:val="000000000000" w:firstRow="0" w:lastRow="0" w:firstColumn="0" w:lastColumn="0" w:oddVBand="0" w:evenVBand="0" w:oddHBand="0" w:evenHBand="0" w:firstRowFirstColumn="0" w:firstRowLastColumn="0" w:lastRowFirstColumn="0" w:lastRowLastColumn="0"/>
              <w:rPr>
                <w:rFonts w:ascii="Calibri" w:hAnsi="Calibri" w:eastAsia="" w:cs="" w:asciiTheme="minorHAnsi" w:cstheme="minorBidi" w:eastAsiaTheme="minorEastAsia" w:hAnsiTheme="minorHAnsi"/>
              </w:rPr>
            </w:pPr>
            <w:r>
              <w:rPr>
                <w:rFonts w:eastAsia="" w:cs="" w:cstheme="minorBidi" w:eastAsiaTheme="minorEastAsia" w:ascii="Calibri" w:hAnsi="Calibri"/>
              </w:rPr>
            </w:r>
            <w:bookmarkStart w:id="0" w:name="_Hlk47429516"/>
            <w:bookmarkStart w:id="1" w:name="_Hlk47429516"/>
            <w:bookmarkEnd w:id="1"/>
          </w:p>
        </w:tc>
      </w:tr>
    </w:tbl>
    <w:p>
      <w:pPr>
        <w:pStyle w:val="Normal"/>
        <w:widowControl/>
        <w:bidi w:val="0"/>
        <w:spacing w:lineRule="auto" w:line="259" w:before="0" w:after="160"/>
        <w:jc w:val="start"/>
        <w:rPr/>
      </w:pPr>
      <w:r>
        <w:rPr/>
      </w:r>
    </w:p>
    <w:sectPr>
      <w:type w:val="nextPage"/>
      <w:pgSz w:w="11906" w:h="16838"/>
      <w:pgMar w:left="1417" w:right="1417" w:gutter="0" w:header="0" w:top="1417" w:footer="0" w:bottom="1417"/>
      <w:pgNumType w:fmt="decimal"/>
      <w:formProt w:val="false"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0" w:characterSet="windows-1252"/>
    <w:family w:val="roman"/>
    <w:pitch w:val="variable"/>
  </w:font>
  <w:font w:name="Calibri">
    <w:charset w:val="00" w:characterSet="windows-1252"/>
    <w:family w:val="roman"/>
    <w:pitch w:val="variable"/>
  </w:font>
  <w:font w:name="Calibri Light">
    <w:charset w:val="00" w:characterSet="windows-1252"/>
    <w:family w:val="roman"/>
    <w:pitch w:val="variable"/>
  </w:font>
  <w:font w:name="Liberation Sans">
    <w:altName w:val="Arial"/>
    <w:charset w:val="00" w:characterSet="windows-1252"/>
    <w:family w:val="swiss"/>
    <w:pitch w:val="variable"/>
  </w:font>
</w:fonts>
</file>

<file path=word/settings.xml><?xml version="1.0" encoding="utf-8"?>
<w:settings xmlns:w="http://schemas.openxmlformats.org/wordprocessingml/2006/main">
  <w:zoom w:percent="100"/>
  <w:defaultTabStop w:val="708"/>
  <w:autoHyphenation w:val="true"/>
  <w:hyphenationZone w:val="0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themeFontLang w:val="nl-NL" w:eastAsia="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Calibri" w:hAnsi="Calibri" w:eastAsia="Calibri" w:cs="" w:asciiTheme="minorHAnsi" w:cstheme="minorBidi" w:eastAsiaTheme="minorHAnsi" w:hAnsiTheme="minorHAnsi"/>
        <w:sz w:val="22"/>
        <w:szCs w:val="22"/>
        <w:lang w:val="nl-NL" w:eastAsia="en-US" w:bidi="ar-SA"/>
      </w:rPr>
    </w:rPrDefault>
    <w:pPrDefault>
      <w:pPr>
        <w:suppressAutoHyphens w:val="true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styleId="Normal" w:default="1">
    <w:name w:val="Normal"/>
    <w:qFormat/>
    <w:rsid w:val="00d421d0"/>
    <w:pPr>
      <w:widowControl/>
      <w:suppressAutoHyphens w:val="true"/>
      <w:bidi w:val="0"/>
      <w:spacing w:lineRule="auto" w:line="259" w:before="0" w:after="160"/>
      <w:jc w:val="start"/>
    </w:pPr>
    <w:rPr>
      <w:rFonts w:ascii="Calibri Light" w:hAnsi="Calibri Light" w:eastAsia="Calibri" w:cs="" w:asciiTheme="majorHAnsi" w:cstheme="majorBidi" w:hAnsiTheme="majorHAnsi"/>
      <w:color w:val="auto"/>
      <w:kern w:val="0"/>
      <w:sz w:val="22"/>
      <w:szCs w:val="22"/>
      <w:lang w:val="en-US" w:eastAsia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paragraph" w:styleId="Kop">
    <w:name w:val="Kop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paragraph" w:styleId="BodyText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BodyText"/>
    <w:pPr/>
    <w:rPr>
      <w:rFonts w:cs="Lucida Sans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ucida Sans"/>
    </w:rPr>
  </w:style>
  <w:style w:type="paragraph" w:styleId="Kopuser">
    <w:name w:val="Kop (user)"/>
    <w:basedOn w:val="Normal"/>
    <w:next w:val="BodyText"/>
    <w:qFormat/>
    <w:pPr>
      <w:keepNext w:val="true"/>
      <w:spacing w:before="240" w:after="120"/>
    </w:pPr>
    <w:rPr>
      <w:rFonts w:ascii="Liberation Sans" w:hAnsi="Liberation Sans" w:eastAsia="Microsoft YaHei" w:cs="Lucida Sans"/>
      <w:sz w:val="28"/>
      <w:szCs w:val="28"/>
    </w:rPr>
  </w:style>
  <w:style w:type="numbering" w:styleId="Geenlijstuser" w:default="1">
    <w:name w:val="Geen lijst (user)"/>
    <w:uiPriority w:val="99"/>
    <w:semiHidden/>
    <w:unhideWhenUsed/>
    <w:qFormat/>
  </w:style>
  <w:style w:type="table" w:default="1" w:styleId="Standaardtabel">
    <w:name w:val="Normal Table"/>
    <w:uiPriority w:val="99"/>
    <w:semiHidden/>
    <w:unhideWhenUsed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Gemiddeldelijst2-accent1">
    <w:name w:val="Medium List 2 Accent 1"/>
    <w:basedOn w:val="Standaardtabel"/>
    <w:uiPriority w:val="66"/>
    <w:rsid w:val="00d421d0"/>
    <w:pPr>
      <w:spacing w:after="0" w:line="240" w:lineRule="auto"/>
    </w:pPr>
    <w:rPr>
      <w:rFonts w:asciiTheme="majorHAnsi" w:hAnsiTheme="majorHAnsi" w:eastAsiaTheme="majorEastAsia" w:cstheme="majorBidi"/>
      <w:lang w:val="nl-BE" w:eastAsia="nl-BE"/>
    </w:rPr>
    <w:tblPr>
      <w:tblStyleRowBandSize w:val="1"/>
      <w:tblStyleColBandSize w:val="1"/>
      <w:tblBorders>
        <w:top w:val="single" w:color="4472C4" w:themeColor="accent1" w:sz="8" w:space="0"/>
        <w:left w:val="single" w:color="4472C4" w:themeColor="accent1" w:sz="8" w:space="0"/>
        <w:bottom w:val="single" w:color="4472C4" w:themeColor="accent1" w:sz="8" w:space="0"/>
        <w:right w:val="single" w:color="4472C4" w:themeColor="accent1" w:sz="8" w:space="0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color="4472C4" w:themeColor="accent1" w:sz="24" w:space="0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color="4472C4" w:themeColor="accent1" w:sz="8" w:space="0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color="4472C4" w:themeColor="accent1" w:sz="8" w:space="0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color="4472C4" w:themeColor="accent1" w:sz="8" w:space="0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0DBF0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0DBF0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Kantoorthema">
  <a:themeElements>
    <a:clrScheme name="Office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 pitchFamily="0" charset="1"/>
        <a:ea typeface=""/>
        <a:cs typeface=""/>
      </a:majorFont>
      <a:minorFont>
        <a:latin typeface="Calibri" panose="020F0502020204030204" pitchFamily="0" charset="1"/>
        <a:ea typeface=""/>
        <a:cs typeface=""/>
      </a:minorFont>
    </a:fontScheme>
    <a:fmtScheme>
      <a:fillStyleLst>
        <a:solidFill>
          <a:schemeClr val="phClr"/>
        </a:solidFill>
        <a:gradFill>
          <a:gsLst>
            <a:gs pos="0">
              <a:schemeClr val="phClr">
                <a:lumMod val="110000"/>
                <a:tint val="67000"/>
              </a:schemeClr>
            </a:gs>
            <a:gs pos="50000">
              <a:schemeClr val="phClr">
                <a:lumMod val="105000"/>
                <a:tint val="73000"/>
              </a:schemeClr>
            </a:gs>
            <a:gs pos="100000">
              <a:schemeClr val="phClr">
                <a:lumMod val="105000"/>
                <a:tint val="81000"/>
              </a:schemeClr>
            </a:gs>
          </a:gsLst>
          <a:lin ang="5400000" scaled="0"/>
          <a:tileRect l="0" t="0" r="0" b="0"/>
        </a:gradFill>
        <a:gradFill>
          <a:gsLst>
            <a:gs pos="0">
              <a:schemeClr val="phClr">
                <a:lumMod val="102000"/>
                <a:tint val="94000"/>
              </a:schemeClr>
            </a:gs>
            <a:gs pos="50000">
              <a:schemeClr val="phClr">
                <a:lumMod val="100000"/>
                <a:shade val="100000"/>
              </a:schemeClr>
            </a:gs>
            <a:gs pos="100000">
              <a:schemeClr val="phClr">
                <a:lumMod val="99000"/>
                <a:shade val="78000"/>
              </a:schemeClr>
            </a:gs>
          </a:gsLst>
          <a:lin ang="5400000" scaled="0"/>
          <a:tileRect l="0" t="0" r="0" b="0"/>
        </a:gradFill>
      </a:fillStyleLst>
      <a:lnStyleLst>
        <a:ln w="6350" cap="flat" cmpd="sng" algn="ctr">
          <a:prstDash val="solid"/>
          <a:miter lim="800000"/>
        </a:ln>
        <a:ln w="12700" cap="flat" cmpd="sng" algn="ctr">
          <a:prstDash val="solid"/>
          <a:miter lim="800000"/>
        </a:ln>
        <a:ln w="19050" cap="flat" cmpd="sng" algn="ctr"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>
            <a:tint val="95000"/>
          </a:schemeClr>
        </a:solidFill>
        <a:gradFill>
          <a:gsLst>
            <a:gs pos="0">
              <a:schemeClr val="phClr">
                <a:tint val="93000"/>
                <a:shade val="98000"/>
                <a:lumMod val="102000"/>
              </a:schemeClr>
            </a:gs>
            <a:gs pos="50000">
              <a:schemeClr val="phClr">
                <a:tint val="98000"/>
                <a:shade val="90000"/>
                <a:lumMod val="103000"/>
              </a:schemeClr>
            </a:gs>
            <a:gs pos="100000">
              <a:schemeClr val="phClr">
                <a:shade val="63000"/>
              </a:schemeClr>
            </a:gs>
          </a:gsLst>
          <a:lin ang="5400000" scaled="0"/>
          <a:tileRect l="0" t="0" r="0" b="0"/>
        </a:gra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113</TotalTime>
  <Application>LibreOffice/25.8.1.1$Windows_X86_64 LibreOffice_project/54047653041915e595ad4e45cccea684809c77b5</Application>
  <AppVersion>15.0000</AppVersion>
  <Pages>1</Pages>
  <Words>177</Words>
  <Characters>1069</Characters>
  <CharactersWithSpaces>1176</CharactersWithSpaces>
  <Paragraphs>77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2020-08-12T17:25:00Z</dcterms:created>
  <dc:creator>office6-10</dc:creator>
  <dc:description/>
  <dc:language>nl-BE</dc:language>
  <cp:lastModifiedBy/>
  <dcterms:modified xsi:type="dcterms:W3CDTF">2026-01-23T10:33:13Z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