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90" w:type="dxa"/>
        <w:jc w:val="start"/>
        <w:tblInd w:w="-8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2790"/>
        <w:gridCol w:w="7080"/>
        <w:gridCol w:w="1020"/>
      </w:tblGrid>
      <w:tr>
        <w:trPr>
          <w:trHeight w:val="720" w:hRule="atLeast"/>
        </w:trPr>
        <w:tc>
          <w:tcPr>
            <w:tcW w:w="2790" w:type="dxa"/>
            <w:tcBorders>
              <w:top w:val="single" w:sz="12" w:space="0" w:color="5B9BD5"/>
            </w:tcBorders>
            <w:shd w:color="auto" w:fill="C45911" w:themeFill="accent2" w:themeFillShade="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sz w:val="36"/>
                <w:szCs w:val="36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24"/>
                <w:szCs w:val="24"/>
                <w:highlight w:val="yellow"/>
                <w:lang w:eastAsia="nl-BE"/>
              </w:rPr>
              <w:t>VERHALEN over STERVEN</w:t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BERGHAEGHE, Charlotte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zal later wenen : oma en kleinkind rouwen samen om mama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BRINK, Jos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Rouw op je dak  verder leven da de dood van een dierbare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BERGHAEGHE, Charlotte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zal later wenen : oma en kleinkind rouwen samen om mama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BOURGUILLIOEN, Francien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zonder jou : dagboek van een rouwproces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DE KEERSMAECKER, Julie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Marie : mijn dagboek over ons warm gezin en de ongelijke strijd tegen kanker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DE PAUW, Guido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kind sterft : op weg met rouwende ouders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FORCEVILLE, VAN ROSSUM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Mistige morgen, mooie dag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GINO, Carol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wankel evenwicht : een epileptisch meisje vecht voor een normaal leven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GELAUDE, Kris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Teder asiel : een moeder oog in oog met de kanker van haar dochter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HAEGEMAN, Christine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Geboorte van mijn kostbare leegte : een ander leven na de dood van je kind, reflectie van een moeder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JPNES, Mary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Onbereikbaar dichtbij : rouwverwerking van een persoonlijk verslag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KEIRSE, Manu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Vingerafdruk van verdriet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</w:t>
            </w:r>
            <w:r>
              <w:rPr>
                <w:rFonts w:eastAsia="Times New Roman" w:cs="Calibri"/>
                <w:color w:val="000000"/>
                <w:lang w:eastAsia="nl-BE"/>
              </w:rPr>
              <w:t>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LEVY, Alexander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had je nog zoveel willen vragen … hoe verwerken we het verlies van onze ouders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MAAGDENBERH ; VAN LOOK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Nele, voor ons ster jij nooit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424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MOREL, M.R.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Geloof, hoop en liefde : valse hoop bestaat niet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424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MOREL, M.R.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 het leven : dagboek over kanker en kinderen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MEUROIS-GIVAUDAN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Kroniek van een naderende dood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RINGLET, Gabreil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Dit is jouw lichaam : dagboek van een afscheid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SOMERS, P.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Gebroken wit : bewust omgaan met de dood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€</w:t>
            </w:r>
            <w:r>
              <w:rPr/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SPITZ, KEIRSE..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Tussen iets en niets.. omgaan met het v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er</w:t>
            </w: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lies van een prille zwangerschap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STRUYF, CELIE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kleine sterven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€</w:t>
            </w:r>
            <w:r>
              <w:rPr/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VAN HEUCKELOM, Lutgard 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moeder neemt afscheid van haar kind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VAN DER TAELEN, Luckas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 ben je nu ? Afscheid van mijn zus Anna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VAN HEUCKELOM, Lutgard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Twee beelden samen : verder leven met Myriam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24"/>
                <w:szCs w:val="24"/>
                <w:highlight w:val="yellow"/>
                <w:lang w:eastAsia="nl-BE"/>
              </w:rPr>
              <w:t>VERLIES/ROUW BIJ KINDEREN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FIDDELAERS – JASPERS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Jong verlies : handreiking voor het omgaan met rouwende kinderen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</w:t>
            </w:r>
            <w:r>
              <w:rPr>
                <w:rFonts w:eastAsia="Times New Roman" w:cs="Calibri"/>
                <w:color w:val="000000"/>
                <w:lang w:eastAsia="nl-BE"/>
              </w:rPr>
              <w:t>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l-BE"/>
              </w:rPr>
            </w:r>
          </w:p>
        </w:tc>
      </w:tr>
      <w:tr>
        <w:trPr>
          <w:trHeight w:val="720" w:hRule="atLeast"/>
        </w:trPr>
        <w:tc>
          <w:tcPr>
            <w:tcW w:w="2790" w:type="dxa"/>
            <w:tcBorders>
              <w:top w:val="single" w:sz="12" w:space="0" w:color="5B9BD5"/>
            </w:tcBorders>
            <w:shd w:color="000000" w:fill="ED7D3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28"/>
                <w:szCs w:val="28"/>
                <w:highlight w:val="yellow"/>
                <w:lang w:eastAsia="nl-BE"/>
              </w:rPr>
              <w:t>Leven met een ziekte</w:t>
            </w:r>
          </w:p>
        </w:tc>
        <w:tc>
          <w:tcPr>
            <w:tcW w:w="708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DE VRIES, Riet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verhaal van een anorexie :  leven in innerlijke verscheurdheid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3,50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GOETGHEBUER, J.P.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zieke mens nabij – een zoektocht naar de binnenkant van het lijden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5,50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DUBIEL, Helmut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gebeurt allemaal in mijn hoofd (Parkinson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GARANT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pen als bondgenoot – overleven met een ziekte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GOETGHEBUER, J.P.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is zoals jij het voelt : mijmeringen van een ziekenhuisbed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DEN BOER, Piet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Sporthelden met een beperking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DE PUYDT, Marc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Zolang er de liefde is : een overlevingsverhaal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HEYLEN, Louis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Mijn tweede leven : zoektocht naar een nieuw leven na een niet-aangeboren hersenletsel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GOETGHEBUER, J.P.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zieke mens nabij : een zoektocht naar de binnenkant van het lijden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5,50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GALLE, Anita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daag U uit, God : leven met chronische pijn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  <w:bookmarkStart w:id="0" w:name="_Hlk62996331"/>
            <w:bookmarkEnd w:id="0"/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HERMANS, SLAGMAN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Doorlevers : ervaringsverhalen over doorleven met kanker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NADEAU, Kathleen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Aandacht : een kopzorg ADHD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 xml:space="preserve">PARMENTIER, Frederik 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heb nog zoveel te doen : de winst van het verlies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STAELS, AN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Gewone mensen in een bijzondere wereld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i w:val="false"/>
                <w:iCs w:val="false"/>
                <w:color w:val="000000"/>
                <w:lang w:eastAsia="nl-BE"/>
              </w:rPr>
              <w:t>TAYLOR, Jill Bolte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Onverwacht inzicht : het persoonlijk verhaal van een neurologe over haar hersenbloeding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VAN DEN DOEL, Huib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Zingen als een gek : het verschijnsel Gerrrit Achterberg als mens met een handicap, dichter, en mysticus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WILBER, Ken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Overgave en strijd : de groei van inzicht en liefde tijdens het leven en sterven van Treyer Wilber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sz w:val="24"/>
                <w:szCs w:val="24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24"/>
                <w:szCs w:val="24"/>
                <w:highlight w:val="yellow"/>
                <w:lang w:eastAsia="nl-BE"/>
              </w:rPr>
              <w:t>ANDERE KIJK OP LEVEN/DOOD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ALEXANDER, Eben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Na dit leven : een neurochirurg over zijn reis naar het hiernamaals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ALBOM, Mitch 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Mijn dinsdagen met Morrie : eenoude man, een jonge man en de lessen van het leven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BROWNE, Sylvia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Aan gene zijde en weer terug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CURRIE, Ian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dood is niet het einde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CATECHESEHUIS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na de dood : fictie of werkelijkheid ? 30 antwoorden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LIFTON ; OLSON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en sterven : sterven betekent wedergeboorte – leven is de dood onder ogen zien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GROOTE, André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Dromen, visioenen, uittredingen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HEIJN, R.J.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HB : geen verlossing zonder kruis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HAEKENS, HERMANS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Geen eind aan mijn pijn ? Over uitzichtloos psychisch lijden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HILSTROM, E.L.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Schijn of werkelijkheid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LONGAKER, Christine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licht van afscheid : hoop vinden in leven en sterven ; Een leidraad voor emotionele en spirituele zorg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MURPHY, Joseph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wetten van denken en geloven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MORSE, Melvin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Veranderd door het licht :het indringend effect van bijna dood ervaringen op het leven van mensen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MOODY, Raymond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De tunnel en het licht 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MOODY, Raymond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na dit leven : ervaringen van mensen tijdens hun klinische dood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OSIS, Karlis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de drempel : visioenen van stervenden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PARSONS, Colin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Ontmoetingen met het onbekende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ROMBOUTS, G.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wachtkamer van de hemel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TIGER, MC GUIRE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goddelijke brein : het evolutionnaire nut van religie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STEWART, Raymond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als God : het opheffen van de afgescheidenheid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VAN LOMMEL, Pim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Eindeloos bewustzijn : een wetenschappelijke visie op de bijna-dood-ervaring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VANDEBORNE, Greta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In mijn hart woont een meeuw : verlies en verdriet zijn verweven met leven en liefde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VAN PRAAGH, James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Verdriet, vrelies en geheeld : in contact met overleden geliefden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VERSCHURE, Yasmin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Meersterschap voorbij de dood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28"/>
                <w:szCs w:val="28"/>
                <w:highlight w:val="yellow"/>
                <w:lang w:eastAsia="nl-BE"/>
              </w:rPr>
              <w:t>DIVERSEN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ARIES, Philippe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uur van onze dood : duizend jaar sterven, begraven, rouwen en gedenken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BOYER, Anne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ontsterven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JUSIA, Liesbeth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wil naast je liggen en niet meer wakker worden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DOWIE, Mark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Donor voor het leen : orgaantransplantatie : droom en werkelijkheid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i w:val="false"/>
                <w:iCs w:val="false"/>
                <w:color w:val="000000"/>
                <w:lang w:eastAsia="nl-BE"/>
              </w:rPr>
              <w:t xml:space="preserve">HUBL, Thomas 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Helen van collectief trauma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HENCKES, Robert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Het is volbracht : antwoorden van leven op vragen rond de dood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HAMILTON-PARKER, Craig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te doen als je dood bent ? Een gids voor het hiernamaals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LICHT AAN DE HORIZON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leven na de dood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MONTAG, Ilke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Heiligen en hooligans : zij wil een transplantatie, hij wil euthanasie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POLLET, Anne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rouw na suïcide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VAN DAM, W.C.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Doden sterven niet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VAN MONSJOU-KRIJGER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Verliesverwerking bij zelfdoding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3,00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VON FRANZ, M.L.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Over de dromen en de dood : wat vertellen de dromen van stervenden ons ?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KAYZER, Wim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Vertrouwden o zo vreemd : over geheugen en bewustzijn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VERSCHURE, Yasmin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Meesterschap voorbij de dood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RULOF, JOZEF</w:t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Zielsziekten van gene zijde bezien</w:t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</w:tr>
      <w:tr>
        <w:trPr>
          <w:trHeight w:val="300" w:hRule="atLeast"/>
        </w:trPr>
        <w:tc>
          <w:tcPr>
            <w:tcW w:w="2790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708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20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</w:tr>
    </w:tbl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  <w:tab/>
        <w:tab/>
        <w:tab/>
        <w:tab/>
        <w:tab/>
        <w:tab/>
        <w:tab/>
      </w:r>
    </w:p>
    <w:sectPr>
      <w:type w:val="nextPage"/>
      <w:pgSz w:orient="landscape" w:w="15840" w:h="122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indnoottekstChar" w:customStyle="1">
    <w:name w:val="Eindnoottekst Char"/>
    <w:basedOn w:val="DefaultParagraphFont"/>
    <w:uiPriority w:val="99"/>
    <w:semiHidden/>
    <w:qFormat/>
    <w:rsid w:val="00e85dbe"/>
    <w:rPr>
      <w:sz w:val="20"/>
      <w:szCs w:val="20"/>
      <w:lang w:val="nl-BE"/>
    </w:rPr>
  </w:style>
  <w:style w:type="character" w:styleId="Eindnoottekensuser">
    <w:name w:val="Eindnoottekens (user)"/>
    <w:uiPriority w:val="99"/>
    <w:semiHidden/>
    <w:unhideWhenUsed/>
    <w:qFormat/>
    <w:rsid w:val="00e85dbe"/>
    <w:rPr>
      <w:vertAlign w:val="superscript"/>
    </w:rPr>
  </w:style>
  <w:style w:type="character" w:styleId="Eindnoottekens">
    <w:name w:val="Eindnootteken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dnoteText">
    <w:name w:val="endnote text"/>
    <w:basedOn w:val="Normal"/>
    <w:link w:val="EindnoottekstChar"/>
    <w:uiPriority w:val="99"/>
    <w:semiHidden/>
    <w:unhideWhenUsed/>
    <w:rsid w:val="00e85dbe"/>
    <w:pPr>
      <w:spacing w:lineRule="auto" w:line="240" w:before="0" w:after="0"/>
    </w:pPr>
    <w:rPr>
      <w:sz w:val="20"/>
      <w:szCs w:val="20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dd7f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nopgemaaktetabel3">
    <w:name w:val="Plain Table 3"/>
    <w:basedOn w:val="Standaardtabel"/>
    <w:uiPriority w:val="43"/>
    <w:rsid w:val="00dd7f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Application>LibreOffice/25.8.1.1$Windows_X86_64 LibreOffice_project/54047653041915e595ad4e45cccea684809c77b5</Application>
  <AppVersion>15.0000</AppVersion>
  <Pages>4</Pages>
  <Words>1033</Words>
  <Characters>5271</Characters>
  <CharactersWithSpaces>6075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2020-08-10T12:32:00Z</dcterms:created>
  <dc:creator>sabine vervaet</dc:creator>
  <dc:description/>
  <dc:language>nl-BE</dc:language>
  <cp:lastModifiedBy/>
  <dcterms:modified xsi:type="dcterms:W3CDTF">2026-02-02T17:02:11Z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